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BE8A" w14:textId="44A4A7F1" w:rsidR="00D301C0" w:rsidRPr="004203CA" w:rsidRDefault="00392A0C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  <w:u w:val="single"/>
        </w:rPr>
      </w:pPr>
      <w:r w:rsidRPr="004203CA">
        <w:rPr>
          <w:rFonts w:ascii="ADLaM Display" w:hAnsi="ADLaM Display" w:cs="ADLaM Display"/>
          <w:b/>
          <w:sz w:val="40"/>
          <w:szCs w:val="40"/>
          <w:u w:val="single"/>
        </w:rPr>
        <w:t xml:space="preserve">ASSERTION–REASONING </w:t>
      </w:r>
    </w:p>
    <w:p w14:paraId="4195AA4B" w14:textId="1438EDC3" w:rsidR="00D301C0" w:rsidRPr="004203CA" w:rsidRDefault="00000000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b/>
          <w:sz w:val="40"/>
          <w:szCs w:val="40"/>
        </w:rPr>
        <w:t>Choose the correct option:</w:t>
      </w:r>
      <w:r w:rsidRPr="004203CA">
        <w:rPr>
          <w:rFonts w:ascii="ADLaM Display" w:hAnsi="ADLaM Display" w:cs="ADLaM Display"/>
          <w:sz w:val="40"/>
          <w:szCs w:val="40"/>
        </w:rPr>
        <w:t xml:space="preserve"> </w:t>
      </w:r>
    </w:p>
    <w:p w14:paraId="3F1F2DFA" w14:textId="5A300FE4" w:rsidR="004B2ACA" w:rsidRPr="004203CA" w:rsidRDefault="00EE6472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A. </w:t>
      </w:r>
      <w:r w:rsidR="004B2ACA" w:rsidRPr="004203CA">
        <w:rPr>
          <w:rFonts w:ascii="ADLaM Display" w:hAnsi="ADLaM Display" w:cs="ADLaM Display"/>
          <w:sz w:val="40"/>
          <w:szCs w:val="40"/>
        </w:rPr>
        <w:t xml:space="preserve">Both Assertion (A) and Reason </w:t>
      </w:r>
      <w:r w:rsidR="00D728C6" w:rsidRPr="004203CA">
        <w:rPr>
          <w:rFonts w:ascii="ADLaM Display" w:hAnsi="ADLaM Display" w:cs="ADLaM Display"/>
          <w:sz w:val="40"/>
          <w:szCs w:val="40"/>
        </w:rPr>
        <w:t>(R)</w:t>
      </w:r>
      <w:r w:rsidR="004B2ACA" w:rsidRPr="004203CA">
        <w:rPr>
          <w:rFonts w:ascii="ADLaM Display" w:hAnsi="ADLaM Display" w:cs="ADLaM Display"/>
          <w:sz w:val="40"/>
          <w:szCs w:val="40"/>
        </w:rPr>
        <w:t>are true, and Reason</w:t>
      </w:r>
      <w:r w:rsidR="00D728C6" w:rsidRPr="004203CA">
        <w:rPr>
          <w:rFonts w:ascii="ADLaM Display" w:hAnsi="ADLaM Display" w:cs="ADLaM Display"/>
          <w:sz w:val="40"/>
          <w:szCs w:val="40"/>
        </w:rPr>
        <w:t>(R)</w:t>
      </w:r>
      <w:r w:rsidR="004B2ACA" w:rsidRPr="004203CA">
        <w:rPr>
          <w:rFonts w:ascii="ADLaM Display" w:hAnsi="ADLaM Display" w:cs="ADLaM Display"/>
          <w:sz w:val="40"/>
          <w:szCs w:val="40"/>
        </w:rPr>
        <w:t xml:space="preserve"> is the correct explanation of Assertion (A).</w:t>
      </w:r>
    </w:p>
    <w:p w14:paraId="2A3396C7" w14:textId="51F545C8" w:rsidR="004B2ACA" w:rsidRPr="004203CA" w:rsidRDefault="004B2ACA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B. Both Assertion (A) and Reason</w:t>
      </w:r>
      <w:r w:rsidR="00D728C6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are true, but Reason</w:t>
      </w:r>
      <w:r w:rsidR="00D728C6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is not the correct explanation of Assertion (A).</w:t>
      </w:r>
    </w:p>
    <w:p w14:paraId="182C2AA9" w14:textId="17966C73" w:rsidR="004B2ACA" w:rsidRPr="004203CA" w:rsidRDefault="004B2ACA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C. Assertion (A) is true, but Reason</w:t>
      </w:r>
      <w:r w:rsidR="00D728C6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is false.</w:t>
      </w:r>
    </w:p>
    <w:p w14:paraId="5B128522" w14:textId="0286A4EF" w:rsidR="00DA66CA" w:rsidRPr="004203CA" w:rsidRDefault="004B2ACA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D. Assertion (A) is false, but Reason</w:t>
      </w:r>
      <w:r w:rsidR="00D728C6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is true.</w:t>
      </w:r>
    </w:p>
    <w:p w14:paraId="6BF88CAF" w14:textId="77777777" w:rsidR="00DA66CA" w:rsidRPr="00D728C6" w:rsidRDefault="00DA66CA" w:rsidP="00D728C6">
      <w:pPr>
        <w:spacing w:line="240" w:lineRule="auto"/>
        <w:ind w:left="0" w:firstLine="0"/>
      </w:pPr>
    </w:p>
    <w:p w14:paraId="50A24E10" w14:textId="313B1EB3" w:rsidR="00455863" w:rsidRPr="004203CA" w:rsidRDefault="0031599F" w:rsidP="00D728C6">
      <w:pPr>
        <w:spacing w:line="240" w:lineRule="auto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1.</w:t>
      </w:r>
      <w:r w:rsidR="00455863" w:rsidRPr="004203CA">
        <w:rPr>
          <w:rFonts w:ascii="ADLaM Display" w:hAnsi="ADLaM Display" w:cs="ADLaM Display"/>
          <w:sz w:val="40"/>
          <w:szCs w:val="40"/>
        </w:rPr>
        <w:t>Assertion (A): The poem teaches us to concentrate on the task we are doing.</w:t>
      </w:r>
    </w:p>
    <w:p w14:paraId="0673EBD6" w14:textId="3EEBC85C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3C4072" w:rsidRPr="004203CA">
        <w:rPr>
          <w:rFonts w:ascii="ADLaM Display" w:hAnsi="ADLaM Display" w:cs="ADLaM Display"/>
          <w:sz w:val="40"/>
          <w:szCs w:val="40"/>
        </w:rPr>
        <w:t xml:space="preserve"> (R) </w:t>
      </w:r>
      <w:r w:rsidRPr="004203CA">
        <w:rPr>
          <w:rFonts w:ascii="ADLaM Display" w:hAnsi="ADLaM Display" w:cs="ADLaM Display"/>
          <w:sz w:val="40"/>
          <w:szCs w:val="40"/>
        </w:rPr>
        <w:t xml:space="preserve"> : Full attention helps us complete a task properly.</w:t>
      </w:r>
    </w:p>
    <w:p w14:paraId="162F0048" w14:textId="77777777" w:rsidR="001E3C7F" w:rsidRPr="004203CA" w:rsidRDefault="001E3C7F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1C1EB2BD" w14:textId="7B18F189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2.</w:t>
      </w:r>
      <w:r w:rsidR="0031599F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The poem advises us to do several tasks at the same time.</w:t>
      </w:r>
    </w:p>
    <w:p w14:paraId="1F211532" w14:textId="2FE3F1EE" w:rsidR="00455863" w:rsidRPr="004203CA" w:rsidRDefault="003C4072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 (R)</w:t>
      </w:r>
      <w:r w:rsidR="00455863" w:rsidRPr="004203CA">
        <w:rPr>
          <w:rFonts w:ascii="ADLaM Display" w:hAnsi="ADLaM Display" w:cs="ADLaM Display"/>
          <w:sz w:val="40"/>
          <w:szCs w:val="40"/>
        </w:rPr>
        <w:t xml:space="preserve"> : The poem teaches us to finish one task before starting another.</w:t>
      </w:r>
    </w:p>
    <w:p w14:paraId="1180AF38" w14:textId="77777777" w:rsidR="001E3C7F" w:rsidRPr="004203CA" w:rsidRDefault="001E3C7F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79DCA801" w14:textId="7F806112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3.</w:t>
      </w:r>
      <w:r w:rsidR="0031599F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The poem encourages us to use our time wisely.</w:t>
      </w:r>
    </w:p>
    <w:p w14:paraId="21262D85" w14:textId="1FC2D90F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The poem encourages us to waste our time.</w:t>
      </w:r>
    </w:p>
    <w:p w14:paraId="50AD043B" w14:textId="10CEB28A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3DEA737C" w14:textId="72D56493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4.</w:t>
      </w:r>
      <w:r w:rsidR="0031599F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The poem tells us to give our best effort while working.</w:t>
      </w:r>
    </w:p>
    <w:p w14:paraId="665D331D" w14:textId="62D4EF7A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The poem says that things done halfway are not done properly.</w:t>
      </w:r>
    </w:p>
    <w:p w14:paraId="207EBBED" w14:textId="64A41EA3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3C2A0988" w14:textId="72329506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5.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The poem teaches us to play while we work.</w:t>
      </w:r>
    </w:p>
    <w:p w14:paraId="33BC815F" w14:textId="522B7FD7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The poem tells us to work while we work and play while we play.</w:t>
      </w:r>
    </w:p>
    <w:p w14:paraId="61BBE09E" w14:textId="07385080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7672A7DE" w14:textId="620EF0A3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6.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The old stag was friendly towards the other animals.</w:t>
      </w:r>
    </w:p>
    <w:p w14:paraId="279EF9BE" w14:textId="2A66454F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He greeted them warmly whenever they met him.</w:t>
      </w:r>
    </w:p>
    <w:p w14:paraId="18DFBEE0" w14:textId="1674E697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51F7FF83" w14:textId="5A5DF864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7.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The old stag became weak because he did not have enough food.</w:t>
      </w:r>
    </w:p>
    <w:p w14:paraId="32123296" w14:textId="446A8FA6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The animals brought plenty of food for the old stag.</w:t>
      </w:r>
    </w:p>
    <w:p w14:paraId="7F2B70D7" w14:textId="1DBEE927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2C280A4B" w14:textId="32329A80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8.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The animals decided to look for food elsewhere.</w:t>
      </w:r>
    </w:p>
    <w:p w14:paraId="171FB6C4" w14:textId="4BC4DADE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The old stag greeted them warmly whenever they met him.</w:t>
      </w:r>
    </w:p>
    <w:p w14:paraId="14454A8A" w14:textId="047C4AAF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34F82F39" w14:textId="44956438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9.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The animals continued eating all the grass on the hillock.</w:t>
      </w:r>
    </w:p>
    <w:p w14:paraId="30385C46" w14:textId="2E2F206D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They wanted to help the old stag recover.</w:t>
      </w:r>
    </w:p>
    <w:p w14:paraId="7D38B69A" w14:textId="573FA6A9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4C8EE79A" w14:textId="696E3934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10.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The old stag recovered after some time.</w:t>
      </w:r>
    </w:p>
    <w:p w14:paraId="2157E18E" w14:textId="5A6040AF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The grass grew again when the animals stopped eating it.</w:t>
      </w:r>
    </w:p>
    <w:p w14:paraId="4374B98F" w14:textId="1420B9D6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39CD2740" w14:textId="3E0BE573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11.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Louis Braille lost his eyesight when he was young.</w:t>
      </w:r>
    </w:p>
    <w:p w14:paraId="48B9BFD6" w14:textId="233B96FB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Louis Braille later developed a system of raised dots.</w:t>
      </w:r>
    </w:p>
    <w:p w14:paraId="0CEF8098" w14:textId="77777777" w:rsidR="003B7C65" w:rsidRPr="004203CA" w:rsidRDefault="003B7C65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632A908C" w14:textId="2A73F85E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12.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Louis Braille developed a system of raised dots.</w:t>
      </w:r>
    </w:p>
    <w:p w14:paraId="72F83D59" w14:textId="4140E077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Braille can be read through touch.</w:t>
      </w:r>
    </w:p>
    <w:p w14:paraId="35252643" w14:textId="77777777" w:rsidR="00A933F9" w:rsidRPr="004203CA" w:rsidRDefault="00A933F9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66CC9A85" w14:textId="1C8F16A5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51630DB8" w14:textId="116EFE77" w:rsidR="00A933F9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13.</w:t>
      </w:r>
      <w:r w:rsidR="009161D5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Braille can be read through touch.</w:t>
      </w:r>
    </w:p>
    <w:p w14:paraId="7B6BAF23" w14:textId="0B86AE0C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Braille uses ordinary printed letters.</w:t>
      </w:r>
    </w:p>
    <w:p w14:paraId="6D2AD7E9" w14:textId="6D39A7B0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54C6D495" w14:textId="2C3EDF3A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14.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Braille is useful only for reading stories.</w:t>
      </w:r>
    </w:p>
    <w:p w14:paraId="6AD6472C" w14:textId="1251D027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It can also be used for writing and numbers.</w:t>
      </w:r>
    </w:p>
    <w:p w14:paraId="3975442B" w14:textId="57E2F27D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</w:p>
    <w:p w14:paraId="382D7EB3" w14:textId="0306799C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15.</w:t>
      </w:r>
      <w:r w:rsidR="000837FD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Assertion (A): Braille books may be thicker than ordinary books.</w:t>
      </w:r>
    </w:p>
    <w:p w14:paraId="4462617C" w14:textId="5F1667CD" w:rsidR="00455863" w:rsidRPr="004203CA" w:rsidRDefault="00455863" w:rsidP="00D728C6">
      <w:pPr>
        <w:spacing w:line="240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Reason</w:t>
      </w:r>
      <w:r w:rsidR="009161D5" w:rsidRPr="004203CA">
        <w:rPr>
          <w:rFonts w:ascii="ADLaM Display" w:hAnsi="ADLaM Display" w:cs="ADLaM Display"/>
          <w:sz w:val="40"/>
          <w:szCs w:val="40"/>
        </w:rPr>
        <w:t>(R)</w:t>
      </w:r>
      <w:r w:rsidRPr="004203CA">
        <w:rPr>
          <w:rFonts w:ascii="ADLaM Display" w:hAnsi="ADLaM Display" w:cs="ADLaM Display"/>
          <w:sz w:val="40"/>
          <w:szCs w:val="40"/>
        </w:rPr>
        <w:t xml:space="preserve"> : Braille can also be used for writing and numbers.</w:t>
      </w:r>
    </w:p>
    <w:p w14:paraId="4FC0AC8B" w14:textId="0FE98099" w:rsidR="00455863" w:rsidRPr="004203CA" w:rsidRDefault="00455863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</w:p>
    <w:p w14:paraId="097443ED" w14:textId="0635CA24" w:rsidR="00392A0C" w:rsidRPr="004203CA" w:rsidRDefault="00392A0C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</w:p>
    <w:p w14:paraId="58987755" w14:textId="77777777" w:rsidR="00392A0C" w:rsidRPr="004203CA" w:rsidRDefault="00392A0C">
      <w:pPr>
        <w:spacing w:after="160" w:line="278" w:lineRule="auto"/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br w:type="page"/>
      </w:r>
    </w:p>
    <w:p w14:paraId="4AF80C27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2C174F6A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78D9ABA1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21F8242D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10508B79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02D6A2FE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145DD869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1AAC555A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6E2E11FF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4B3638D5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7F71DD21" w14:textId="77777777" w:rsidR="002E2C64" w:rsidRDefault="002E2C6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</w:p>
    <w:p w14:paraId="1554B2E4" w14:textId="7A2F30D9" w:rsidR="008B3EC4" w:rsidRPr="004203CA" w:rsidRDefault="008B3EC4" w:rsidP="008B3EC4">
      <w:pPr>
        <w:ind w:left="720" w:firstLine="0"/>
        <w:jc w:val="center"/>
        <w:rPr>
          <w:rFonts w:ascii="ADLaM Display" w:hAnsi="ADLaM Display" w:cs="ADLaM Display"/>
          <w:b/>
          <w:bCs/>
          <w:sz w:val="40"/>
          <w:szCs w:val="40"/>
          <w:u w:val="single"/>
        </w:rPr>
      </w:pPr>
      <w:r w:rsidRPr="004203CA">
        <w:rPr>
          <w:rFonts w:ascii="ADLaM Display" w:hAnsi="ADLaM Display" w:cs="ADLaM Display"/>
          <w:b/>
          <w:bCs/>
          <w:sz w:val="40"/>
          <w:szCs w:val="40"/>
          <w:u w:val="single"/>
        </w:rPr>
        <w:t>ANSWERS</w:t>
      </w:r>
    </w:p>
    <w:p w14:paraId="00C397AC" w14:textId="54AF914B" w:rsidR="00A1031B" w:rsidRPr="004203CA" w:rsidRDefault="00A1031B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1)</w:t>
      </w:r>
      <w:r w:rsidR="008B3EC4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Pr="004203CA">
        <w:rPr>
          <w:rFonts w:ascii="ADLaM Display" w:hAnsi="ADLaM Display" w:cs="ADLaM Display"/>
          <w:sz w:val="40"/>
          <w:szCs w:val="40"/>
        </w:rPr>
        <w:t>Answer: A</w:t>
      </w:r>
    </w:p>
    <w:p w14:paraId="3A549353" w14:textId="0B21D86E" w:rsidR="00ED1408" w:rsidRPr="004203CA" w:rsidRDefault="00ED1408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2) </w:t>
      </w:r>
      <w:r w:rsidR="00A1031B" w:rsidRPr="004203CA">
        <w:rPr>
          <w:rFonts w:ascii="ADLaM Display" w:hAnsi="ADLaM Display" w:cs="ADLaM Display"/>
          <w:sz w:val="40"/>
          <w:szCs w:val="40"/>
        </w:rPr>
        <w:t>Answer: D</w:t>
      </w:r>
    </w:p>
    <w:p w14:paraId="58AF61B6" w14:textId="71F7CA61" w:rsidR="00A1031B" w:rsidRPr="004203CA" w:rsidRDefault="00ED1408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3) </w:t>
      </w:r>
      <w:r w:rsidR="00A1031B" w:rsidRPr="004203CA">
        <w:rPr>
          <w:rFonts w:ascii="ADLaM Display" w:hAnsi="ADLaM Display" w:cs="ADLaM Display"/>
          <w:sz w:val="40"/>
          <w:szCs w:val="40"/>
        </w:rPr>
        <w:t>Answer: C</w:t>
      </w:r>
    </w:p>
    <w:p w14:paraId="5B4458D5" w14:textId="4F4109C4" w:rsidR="00A1031B" w:rsidRPr="004203CA" w:rsidRDefault="00ED1408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4)</w:t>
      </w:r>
      <w:r w:rsidR="00E51F66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="00A1031B" w:rsidRPr="004203CA">
        <w:rPr>
          <w:rFonts w:ascii="ADLaM Display" w:hAnsi="ADLaM Display" w:cs="ADLaM Display"/>
          <w:sz w:val="40"/>
          <w:szCs w:val="40"/>
        </w:rPr>
        <w:t>Answer: A</w:t>
      </w:r>
    </w:p>
    <w:p w14:paraId="6810DBC9" w14:textId="459B42FA" w:rsidR="00A1031B" w:rsidRPr="004203CA" w:rsidRDefault="00ED1408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5) </w:t>
      </w:r>
      <w:r w:rsidR="00A1031B" w:rsidRPr="004203CA">
        <w:rPr>
          <w:rFonts w:ascii="ADLaM Display" w:hAnsi="ADLaM Display" w:cs="ADLaM Display"/>
          <w:sz w:val="40"/>
          <w:szCs w:val="40"/>
        </w:rPr>
        <w:t>Answer: D</w:t>
      </w:r>
    </w:p>
    <w:p w14:paraId="69CCAA40" w14:textId="184BD64E" w:rsidR="00A1031B" w:rsidRPr="004203CA" w:rsidRDefault="004B1AC9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6) </w:t>
      </w:r>
      <w:r w:rsidR="00A1031B" w:rsidRPr="004203CA">
        <w:rPr>
          <w:rFonts w:ascii="ADLaM Display" w:hAnsi="ADLaM Display" w:cs="ADLaM Display"/>
          <w:sz w:val="40"/>
          <w:szCs w:val="40"/>
        </w:rPr>
        <w:t>Answer: A</w:t>
      </w:r>
    </w:p>
    <w:p w14:paraId="6BAC393B" w14:textId="3C3E741F" w:rsidR="00A1031B" w:rsidRPr="004203CA" w:rsidRDefault="004B1AC9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7) </w:t>
      </w:r>
      <w:r w:rsidR="00A1031B" w:rsidRPr="004203CA">
        <w:rPr>
          <w:rFonts w:ascii="ADLaM Display" w:hAnsi="ADLaM Display" w:cs="ADLaM Display"/>
          <w:sz w:val="40"/>
          <w:szCs w:val="40"/>
        </w:rPr>
        <w:t>Answer: C</w:t>
      </w:r>
    </w:p>
    <w:p w14:paraId="491C806C" w14:textId="4A38A33D" w:rsidR="00A1031B" w:rsidRPr="004203CA" w:rsidRDefault="004B1AC9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8) </w:t>
      </w:r>
      <w:r w:rsidR="00A1031B" w:rsidRPr="004203CA">
        <w:rPr>
          <w:rFonts w:ascii="ADLaM Display" w:hAnsi="ADLaM Display" w:cs="ADLaM Display"/>
          <w:sz w:val="40"/>
          <w:szCs w:val="40"/>
        </w:rPr>
        <w:t>Answer: B</w:t>
      </w:r>
    </w:p>
    <w:p w14:paraId="591CC19D" w14:textId="77777777" w:rsidR="006F1777" w:rsidRPr="004203CA" w:rsidRDefault="00A1031B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Both statements are true, but the Reason does not explain why the animals decided to look for food elsewhere.</w:t>
      </w:r>
    </w:p>
    <w:p w14:paraId="191D5F9C" w14:textId="3116F75F" w:rsidR="006F1777" w:rsidRPr="004203CA" w:rsidRDefault="004B1AC9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9) </w:t>
      </w:r>
      <w:r w:rsidR="00A1031B" w:rsidRPr="004203CA">
        <w:rPr>
          <w:rFonts w:ascii="ADLaM Display" w:hAnsi="ADLaM Display" w:cs="ADLaM Display"/>
          <w:sz w:val="40"/>
          <w:szCs w:val="40"/>
        </w:rPr>
        <w:t>Answer: D</w:t>
      </w:r>
    </w:p>
    <w:p w14:paraId="065D41BD" w14:textId="287D0FEF" w:rsidR="00A1031B" w:rsidRPr="004203CA" w:rsidRDefault="004B1AC9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10)</w:t>
      </w:r>
      <w:r w:rsidR="006F1777" w:rsidRPr="004203CA">
        <w:rPr>
          <w:rFonts w:ascii="ADLaM Display" w:hAnsi="ADLaM Display" w:cs="ADLaM Display"/>
          <w:sz w:val="40"/>
          <w:szCs w:val="40"/>
        </w:rPr>
        <w:t xml:space="preserve"> </w:t>
      </w:r>
      <w:r w:rsidR="00A1031B" w:rsidRPr="004203CA">
        <w:rPr>
          <w:rFonts w:ascii="ADLaM Display" w:hAnsi="ADLaM Display" w:cs="ADLaM Display"/>
          <w:sz w:val="40"/>
          <w:szCs w:val="40"/>
        </w:rPr>
        <w:t>Answer: A</w:t>
      </w:r>
    </w:p>
    <w:p w14:paraId="42AF93A0" w14:textId="12678180" w:rsidR="00A1031B" w:rsidRPr="004203CA" w:rsidRDefault="004B1AC9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11) </w:t>
      </w:r>
      <w:r w:rsidR="00A1031B" w:rsidRPr="004203CA">
        <w:rPr>
          <w:rFonts w:ascii="ADLaM Display" w:hAnsi="ADLaM Display" w:cs="ADLaM Display"/>
          <w:sz w:val="40"/>
          <w:szCs w:val="40"/>
        </w:rPr>
        <w:t>Answer: B</w:t>
      </w:r>
    </w:p>
    <w:p w14:paraId="64BF4228" w14:textId="77777777" w:rsidR="00A1031B" w:rsidRPr="004203CA" w:rsidRDefault="00A1031B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Both statements are true, but the Reason does not explain how Louis Braille lost his eyesight.</w:t>
      </w:r>
    </w:p>
    <w:p w14:paraId="1859DAFD" w14:textId="4C7B30C7" w:rsidR="00A1031B" w:rsidRPr="004203CA" w:rsidRDefault="00F21920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12) </w:t>
      </w:r>
      <w:r w:rsidR="00A1031B" w:rsidRPr="004203CA">
        <w:rPr>
          <w:rFonts w:ascii="ADLaM Display" w:hAnsi="ADLaM Display" w:cs="ADLaM Display"/>
          <w:sz w:val="40"/>
          <w:szCs w:val="40"/>
        </w:rPr>
        <w:t>Answer: B</w:t>
      </w:r>
    </w:p>
    <w:p w14:paraId="4A32E950" w14:textId="77777777" w:rsidR="00A1031B" w:rsidRPr="004203CA" w:rsidRDefault="00A1031B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Both statements are true, but the Reason does not explain why Louis Braille developed a system of raised dots.</w:t>
      </w:r>
    </w:p>
    <w:p w14:paraId="1E2D6DE4" w14:textId="7BE3DC7A" w:rsidR="00A1031B" w:rsidRPr="004203CA" w:rsidRDefault="006F1777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13) </w:t>
      </w:r>
      <w:r w:rsidR="00A1031B" w:rsidRPr="004203CA">
        <w:rPr>
          <w:rFonts w:ascii="ADLaM Display" w:hAnsi="ADLaM Display" w:cs="ADLaM Display"/>
          <w:sz w:val="40"/>
          <w:szCs w:val="40"/>
        </w:rPr>
        <w:t>Answer: C</w:t>
      </w:r>
    </w:p>
    <w:p w14:paraId="4FDD96C6" w14:textId="773545FA" w:rsidR="00A1031B" w:rsidRPr="004203CA" w:rsidRDefault="006F1777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14) </w:t>
      </w:r>
      <w:r w:rsidR="00A1031B" w:rsidRPr="004203CA">
        <w:rPr>
          <w:rFonts w:ascii="ADLaM Display" w:hAnsi="ADLaM Display" w:cs="ADLaM Display"/>
          <w:sz w:val="40"/>
          <w:szCs w:val="40"/>
        </w:rPr>
        <w:t>Answer: D</w:t>
      </w:r>
    </w:p>
    <w:p w14:paraId="02EE06B2" w14:textId="5505FA02" w:rsidR="00A1031B" w:rsidRPr="004203CA" w:rsidRDefault="008B3EC4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 xml:space="preserve">15) </w:t>
      </w:r>
      <w:r w:rsidR="00A1031B" w:rsidRPr="004203CA">
        <w:rPr>
          <w:rFonts w:ascii="ADLaM Display" w:hAnsi="ADLaM Display" w:cs="ADLaM Display"/>
          <w:sz w:val="40"/>
          <w:szCs w:val="40"/>
        </w:rPr>
        <w:t>Answer: B</w:t>
      </w:r>
    </w:p>
    <w:p w14:paraId="00838933" w14:textId="77777777" w:rsidR="00A1031B" w:rsidRPr="004203CA" w:rsidRDefault="00A1031B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  <w:r w:rsidRPr="004203CA">
        <w:rPr>
          <w:rFonts w:ascii="ADLaM Display" w:hAnsi="ADLaM Display" w:cs="ADLaM Display"/>
          <w:sz w:val="40"/>
          <w:szCs w:val="40"/>
        </w:rPr>
        <w:t>Both statements are true, but the Reason does not explain why Braille books may be thicker than ordinary books.</w:t>
      </w:r>
    </w:p>
    <w:p w14:paraId="4D3BB258" w14:textId="77777777" w:rsidR="00D301C0" w:rsidRPr="004203CA" w:rsidRDefault="00D301C0" w:rsidP="002E2EF3">
      <w:pPr>
        <w:ind w:left="0" w:firstLine="0"/>
        <w:rPr>
          <w:rFonts w:ascii="ADLaM Display" w:hAnsi="ADLaM Display" w:cs="ADLaM Display"/>
          <w:sz w:val="40"/>
          <w:szCs w:val="40"/>
        </w:rPr>
      </w:pPr>
    </w:p>
    <w:sectPr w:rsidR="00D301C0" w:rsidRPr="004203CA">
      <w:pgSz w:w="12240" w:h="15840"/>
      <w:pgMar w:top="1440" w:right="2476" w:bottom="1440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58CE"/>
    <w:multiLevelType w:val="hybridMultilevel"/>
    <w:tmpl w:val="56BE2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271EA"/>
    <w:multiLevelType w:val="hybridMultilevel"/>
    <w:tmpl w:val="FFFFFFFF"/>
    <w:lvl w:ilvl="0" w:tplc="EFAC31A4">
      <w:start w:val="1"/>
      <w:numFmt w:val="upperLetter"/>
      <w:lvlText w:val="%1."/>
      <w:lvlJc w:val="left"/>
      <w:pPr>
        <w:ind w:left="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CEA8C">
      <w:start w:val="1"/>
      <w:numFmt w:val="decimal"/>
      <w:lvlText w:val="%2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62C9B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AE9A5E">
      <w:start w:val="1"/>
      <w:numFmt w:val="decimal"/>
      <w:lvlText w:val="%4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EE50CA">
      <w:start w:val="1"/>
      <w:numFmt w:val="lowerLetter"/>
      <w:lvlText w:val="%5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289F06">
      <w:start w:val="1"/>
      <w:numFmt w:val="lowerRoman"/>
      <w:lvlText w:val="%6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6E8426">
      <w:start w:val="1"/>
      <w:numFmt w:val="decimal"/>
      <w:lvlText w:val="%7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1EA16C">
      <w:start w:val="1"/>
      <w:numFmt w:val="lowerLetter"/>
      <w:lvlText w:val="%8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68F27C">
      <w:start w:val="1"/>
      <w:numFmt w:val="lowerRoman"/>
      <w:lvlText w:val="%9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0D448D"/>
    <w:multiLevelType w:val="hybridMultilevel"/>
    <w:tmpl w:val="A54CFC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05035"/>
    <w:multiLevelType w:val="hybridMultilevel"/>
    <w:tmpl w:val="EBD2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084404">
    <w:abstractNumId w:val="1"/>
  </w:num>
  <w:num w:numId="2" w16cid:durableId="1969164732">
    <w:abstractNumId w:val="0"/>
  </w:num>
  <w:num w:numId="3" w16cid:durableId="1207329197">
    <w:abstractNumId w:val="3"/>
  </w:num>
  <w:num w:numId="4" w16cid:durableId="462046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1C0"/>
    <w:rsid w:val="000837FD"/>
    <w:rsid w:val="001E3C7F"/>
    <w:rsid w:val="002E2C64"/>
    <w:rsid w:val="002E2EF3"/>
    <w:rsid w:val="0031599F"/>
    <w:rsid w:val="00392A0C"/>
    <w:rsid w:val="003B7C65"/>
    <w:rsid w:val="003C4072"/>
    <w:rsid w:val="00414C1A"/>
    <w:rsid w:val="004203CA"/>
    <w:rsid w:val="00455863"/>
    <w:rsid w:val="004A64E9"/>
    <w:rsid w:val="004B1AC9"/>
    <w:rsid w:val="004B2ACA"/>
    <w:rsid w:val="004D1515"/>
    <w:rsid w:val="0052355B"/>
    <w:rsid w:val="00600A3A"/>
    <w:rsid w:val="006152D8"/>
    <w:rsid w:val="006F1777"/>
    <w:rsid w:val="00725DFA"/>
    <w:rsid w:val="008B3EC4"/>
    <w:rsid w:val="009161D5"/>
    <w:rsid w:val="00A1031B"/>
    <w:rsid w:val="00A606D8"/>
    <w:rsid w:val="00A933F9"/>
    <w:rsid w:val="00AC6A69"/>
    <w:rsid w:val="00B72EFA"/>
    <w:rsid w:val="00D301C0"/>
    <w:rsid w:val="00D728C6"/>
    <w:rsid w:val="00DA48FB"/>
    <w:rsid w:val="00DA66CA"/>
    <w:rsid w:val="00E51F66"/>
    <w:rsid w:val="00ED1408"/>
    <w:rsid w:val="00EE6472"/>
    <w:rsid w:val="00F2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5A9641"/>
  <w15:docId w15:val="{C45BF9B2-0719-914F-9249-B7DF93EE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cp:lastModifiedBy>Reema Adhikary</cp:lastModifiedBy>
  <cp:revision>3</cp:revision>
  <dcterms:created xsi:type="dcterms:W3CDTF">2026-08-24T04:17:00Z</dcterms:created>
  <dcterms:modified xsi:type="dcterms:W3CDTF">2026-08-24T04:26:00Z</dcterms:modified>
</cp:coreProperties>
</file>